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7"/>
        <w:ind w:left="5953" w:right="282"/>
        <w:jc w:val="both"/>
        <w:rPr>
          <w:b w:val="0"/>
          <w:szCs w:val="24"/>
          <w:highlight w:val="yellow"/>
        </w:rPr>
      </w:pPr>
      <w:r>
        <w:rPr>
          <w:b w:val="0"/>
          <w:szCs w:val="24"/>
          <w:highlight w:val="yellow"/>
        </w:rPr>
        <w:t xml:space="preserve">Приложение 6</w:t>
      </w:r>
      <w:r>
        <w:rPr>
          <w:b w:val="0"/>
          <w:szCs w:val="24"/>
          <w:highlight w:val="yellow"/>
        </w:rPr>
      </w:r>
    </w:p>
    <w:p>
      <w:pPr>
        <w:pStyle w:val="837"/>
        <w:ind w:left="5953"/>
        <w:jc w:val="both"/>
        <w:rPr>
          <w:b w:val="0"/>
          <w:szCs w:val="24"/>
          <w:highlight w:val="yellow"/>
        </w:rPr>
      </w:pPr>
      <w:r>
        <w:rPr>
          <w:b w:val="0"/>
          <w:szCs w:val="24"/>
          <w:highlight w:val="yellow"/>
        </w:rPr>
      </w:r>
      <w:r>
        <w:rPr>
          <w:b w:val="0"/>
          <w:szCs w:val="24"/>
          <w:highlight w:val="yellow"/>
        </w:rPr>
      </w:r>
    </w:p>
    <w:p>
      <w:pPr>
        <w:pStyle w:val="837"/>
        <w:ind w:left="5953"/>
        <w:rPr>
          <w:b w:val="0"/>
          <w:szCs w:val="24"/>
          <w:highlight w:val="yellow"/>
        </w:rPr>
      </w:pPr>
      <w:r>
        <w:rPr>
          <w:b w:val="0"/>
          <w:szCs w:val="24"/>
          <w:highlight w:val="yellow"/>
        </w:rPr>
        <w:t xml:space="preserve">к Положению о муниципальном контроле в сфере благоустройства на территории Артемовского городского округа</w:t>
      </w:r>
      <w:r>
        <w:rPr>
          <w:b w:val="0"/>
          <w:szCs w:val="24"/>
          <w:highlight w:val="yellow"/>
        </w:rPr>
      </w:r>
    </w:p>
    <w:p>
      <w:pPr>
        <w:pStyle w:val="837"/>
        <w:ind w:left="5953"/>
        <w:rPr>
          <w:b w:val="0"/>
          <w:szCs w:val="24"/>
        </w:rPr>
      </w:pPr>
      <w:r>
        <w:rPr>
          <w:b w:val="0"/>
          <w:szCs w:val="24"/>
        </w:rPr>
      </w:r>
      <w:r>
        <w:rPr>
          <w:b w:val="0"/>
          <w:szCs w:val="24"/>
        </w:rPr>
      </w:r>
    </w:p>
    <w:p>
      <w:pPr>
        <w:pStyle w:val="837"/>
        <w:ind w:left="5953"/>
        <w:rPr>
          <w:szCs w:val="24"/>
        </w:rPr>
      </w:pPr>
      <w:r>
        <w:rPr>
          <w:szCs w:val="24"/>
        </w:rPr>
        <w:t xml:space="preserve">Форма</w:t>
      </w:r>
      <w:r>
        <w:rPr>
          <w:szCs w:val="24"/>
        </w:rPr>
      </w:r>
    </w:p>
    <w:p>
      <w:pPr>
        <w:ind w:firstLine="567"/>
        <w:jc w:val="both"/>
        <w:spacing w:line="360" w:lineRule="auto"/>
        <w:tabs>
          <w:tab w:val="left" w:pos="48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tabs>
          <w:tab w:val="left" w:pos="4820" w:leader="none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Типовая форма 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БЛАНКА</w:t>
      </w:r>
      <w:bookmarkStart w:id="0" w:name="_GoBack"/>
      <w:r/>
      <w:bookmarkEnd w:id="0"/>
      <w:r/>
      <w:r>
        <w:rPr>
          <w:rFonts w:ascii="Times New Roman" w:hAnsi="Times New Roman" w:cs="Times New Roman"/>
          <w:b/>
          <w:bCs/>
          <w:caps/>
          <w:sz w:val="24"/>
          <w:szCs w:val="24"/>
        </w:rPr>
      </w:r>
    </w:p>
    <w:p>
      <w:pPr>
        <w:jc w:val="center"/>
        <w:spacing w:after="0" w:line="240" w:lineRule="auto"/>
        <w:tabs>
          <w:tab w:val="left" w:pos="4820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журнала консультирования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tabs>
          <w:tab w:val="left" w:pos="4820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tabs>
          <w:tab w:val="left" w:pos="4820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ЖУРНАЛ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right="140"/>
        <w:jc w:val="center"/>
        <w:spacing w:after="0" w:line="240" w:lineRule="auto"/>
        <w:tabs>
          <w:tab w:val="left" w:pos="4820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консультирования 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right="140"/>
        <w:jc w:val="center"/>
        <w:spacing w:after="0" w:line="240" w:lineRule="auto"/>
        <w:tabs>
          <w:tab w:val="left" w:pos="4820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tbl>
      <w:tblPr>
        <w:tblStyle w:val="691"/>
        <w:tblW w:w="9634" w:type="dxa"/>
        <w:tblLayout w:type="fixed"/>
        <w:tblLook w:val="04A0" w:firstRow="1" w:lastRow="0" w:firstColumn="1" w:lastColumn="0" w:noHBand="0" w:noVBand="1"/>
      </w:tblPr>
      <w:tblGrid>
        <w:gridCol w:w="421"/>
        <w:gridCol w:w="850"/>
        <w:gridCol w:w="1535"/>
        <w:gridCol w:w="1878"/>
        <w:gridCol w:w="1294"/>
        <w:gridCol w:w="997"/>
        <w:gridCol w:w="1355"/>
        <w:gridCol w:w="1304"/>
      </w:tblGrid>
      <w:tr>
        <w:tblPrEx/>
        <w:trPr>
          <w:trHeight w:val="135"/>
        </w:trPr>
        <w:tc>
          <w:tcPr>
            <w:tcW w:w="421" w:type="dxa"/>
            <w:textDirection w:val="lrTb"/>
            <w:noWrap w:val="false"/>
          </w:tcPr>
          <w:p>
            <w:pPr>
              <w:ind w:left="-113" w:right="-108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ind w:right="-55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Дата приема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535" w:type="dxa"/>
            <w:textDirection w:val="lrTb"/>
            <w:noWrap w:val="false"/>
          </w:tcPr>
          <w:p>
            <w:pPr>
              <w:ind w:left="-62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Фамилия, имя, отчество гражданина или представителя организации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878" w:type="dxa"/>
            <w:textDirection w:val="lrTb"/>
            <w:noWrap w:val="false"/>
          </w:tcPr>
          <w:p>
            <w:pPr>
              <w:ind w:left="-84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Место жительства или  местонахождения организации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294" w:type="dxa"/>
            <w:textDirection w:val="lrTb"/>
            <w:noWrap w:val="false"/>
          </w:tcPr>
          <w:p>
            <w:pPr>
              <w:ind w:right="-79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 какому вопросу обращение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997" w:type="dxa"/>
            <w:textDirection w:val="lrTb"/>
            <w:noWrap w:val="false"/>
          </w:tcPr>
          <w:p>
            <w:pPr>
              <w:ind w:right="-74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Кто принял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355" w:type="dxa"/>
            <w:textDirection w:val="lrTb"/>
            <w:noWrap w:val="false"/>
          </w:tcPr>
          <w:p>
            <w:pPr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Какое принято решение по обращению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304" w:type="dxa"/>
            <w:textDirection w:val="lrTb"/>
            <w:noWrap w:val="false"/>
          </w:tcPr>
          <w:p>
            <w:pPr>
              <w:ind w:left="-79" w:right="-114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Примечание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135"/>
        </w:trPr>
        <w:tc>
          <w:tcPr>
            <w:tcW w:w="421" w:type="dxa"/>
            <w:textDirection w:val="lrTb"/>
            <w:noWrap w:val="false"/>
          </w:tcPr>
          <w:p>
            <w:pPr>
              <w:ind w:right="140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ind w:right="140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535" w:type="dxa"/>
            <w:textDirection w:val="lrTb"/>
            <w:noWrap w:val="false"/>
          </w:tcPr>
          <w:p>
            <w:pPr>
              <w:ind w:right="140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878" w:type="dxa"/>
            <w:textDirection w:val="lrTb"/>
            <w:noWrap w:val="false"/>
          </w:tcPr>
          <w:p>
            <w:pPr>
              <w:ind w:right="140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294" w:type="dxa"/>
            <w:textDirection w:val="lrTb"/>
            <w:noWrap w:val="false"/>
          </w:tcPr>
          <w:p>
            <w:pPr>
              <w:ind w:right="140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997" w:type="dxa"/>
            <w:textDirection w:val="lrTb"/>
            <w:noWrap w:val="false"/>
          </w:tcPr>
          <w:p>
            <w:pPr>
              <w:ind w:right="140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355" w:type="dxa"/>
            <w:textDirection w:val="lrTb"/>
            <w:noWrap w:val="false"/>
          </w:tcPr>
          <w:p>
            <w:pPr>
              <w:ind w:right="140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304" w:type="dxa"/>
            <w:textDirection w:val="lrTb"/>
            <w:noWrap w:val="false"/>
          </w:tcPr>
          <w:p>
            <w:pPr>
              <w:ind w:right="140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135"/>
        </w:trPr>
        <w:tc>
          <w:tcPr>
            <w:tcW w:w="421" w:type="dxa"/>
            <w:textDirection w:val="lrTb"/>
            <w:noWrap w:val="false"/>
          </w:tcPr>
          <w:p>
            <w:pPr>
              <w:ind w:right="140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ind w:right="140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  <w:tc>
          <w:tcPr>
            <w:tcW w:w="1535" w:type="dxa"/>
            <w:textDirection w:val="lrTb"/>
            <w:noWrap w:val="false"/>
          </w:tcPr>
          <w:p>
            <w:pPr>
              <w:ind w:right="140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  <w:tc>
          <w:tcPr>
            <w:tcW w:w="1878" w:type="dxa"/>
            <w:textDirection w:val="lrTb"/>
            <w:noWrap w:val="false"/>
          </w:tcPr>
          <w:p>
            <w:pPr>
              <w:ind w:right="140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  <w:tc>
          <w:tcPr>
            <w:tcW w:w="1294" w:type="dxa"/>
            <w:textDirection w:val="lrTb"/>
            <w:noWrap w:val="false"/>
          </w:tcPr>
          <w:p>
            <w:pPr>
              <w:ind w:right="140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  <w:tc>
          <w:tcPr>
            <w:tcW w:w="997" w:type="dxa"/>
            <w:textDirection w:val="lrTb"/>
            <w:noWrap w:val="false"/>
          </w:tcPr>
          <w:p>
            <w:pPr>
              <w:ind w:right="140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  <w:tc>
          <w:tcPr>
            <w:tcW w:w="1355" w:type="dxa"/>
            <w:textDirection w:val="lrTb"/>
            <w:noWrap w:val="false"/>
          </w:tcPr>
          <w:p>
            <w:pPr>
              <w:ind w:right="140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  <w:tc>
          <w:tcPr>
            <w:tcW w:w="1304" w:type="dxa"/>
            <w:textDirection w:val="lrTb"/>
            <w:noWrap w:val="false"/>
          </w:tcPr>
          <w:p>
            <w:pPr>
              <w:ind w:right="140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</w:tr>
      <w:tr>
        <w:tblPrEx/>
        <w:trPr>
          <w:trHeight w:val="135"/>
        </w:trPr>
        <w:tc>
          <w:tcPr>
            <w:tcW w:w="421" w:type="dxa"/>
            <w:textDirection w:val="lrTb"/>
            <w:noWrap w:val="false"/>
          </w:tcPr>
          <w:p>
            <w:pPr>
              <w:ind w:right="140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ind w:right="140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  <w:tc>
          <w:tcPr>
            <w:tcW w:w="1535" w:type="dxa"/>
            <w:textDirection w:val="lrTb"/>
            <w:noWrap w:val="false"/>
          </w:tcPr>
          <w:p>
            <w:pPr>
              <w:ind w:right="140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  <w:tc>
          <w:tcPr>
            <w:tcW w:w="1878" w:type="dxa"/>
            <w:textDirection w:val="lrTb"/>
            <w:noWrap w:val="false"/>
          </w:tcPr>
          <w:p>
            <w:pPr>
              <w:ind w:right="140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  <w:tc>
          <w:tcPr>
            <w:tcW w:w="1294" w:type="dxa"/>
            <w:textDirection w:val="lrTb"/>
            <w:noWrap w:val="false"/>
          </w:tcPr>
          <w:p>
            <w:pPr>
              <w:ind w:right="140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  <w:tc>
          <w:tcPr>
            <w:tcW w:w="997" w:type="dxa"/>
            <w:textDirection w:val="lrTb"/>
            <w:noWrap w:val="false"/>
          </w:tcPr>
          <w:p>
            <w:pPr>
              <w:ind w:right="140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  <w:tc>
          <w:tcPr>
            <w:tcW w:w="1355" w:type="dxa"/>
            <w:textDirection w:val="lrTb"/>
            <w:noWrap w:val="false"/>
          </w:tcPr>
          <w:p>
            <w:pPr>
              <w:ind w:right="140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  <w:tc>
          <w:tcPr>
            <w:tcW w:w="1304" w:type="dxa"/>
            <w:textDirection w:val="lrTb"/>
            <w:noWrap w:val="false"/>
          </w:tcPr>
          <w:p>
            <w:pPr>
              <w:ind w:right="140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</w:tr>
      <w:tr>
        <w:tblPrEx/>
        <w:trPr>
          <w:trHeight w:val="135"/>
        </w:trPr>
        <w:tc>
          <w:tcPr>
            <w:tcW w:w="421" w:type="dxa"/>
            <w:textDirection w:val="lrTb"/>
            <w:noWrap w:val="false"/>
          </w:tcPr>
          <w:p>
            <w:pPr>
              <w:ind w:right="140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ind w:right="140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  <w:tc>
          <w:tcPr>
            <w:tcW w:w="1535" w:type="dxa"/>
            <w:textDirection w:val="lrTb"/>
            <w:noWrap w:val="false"/>
          </w:tcPr>
          <w:p>
            <w:pPr>
              <w:ind w:right="140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  <w:tc>
          <w:tcPr>
            <w:tcW w:w="1878" w:type="dxa"/>
            <w:textDirection w:val="lrTb"/>
            <w:noWrap w:val="false"/>
          </w:tcPr>
          <w:p>
            <w:pPr>
              <w:ind w:right="140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  <w:tc>
          <w:tcPr>
            <w:tcW w:w="1294" w:type="dxa"/>
            <w:textDirection w:val="lrTb"/>
            <w:noWrap w:val="false"/>
          </w:tcPr>
          <w:p>
            <w:pPr>
              <w:ind w:right="140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  <w:tc>
          <w:tcPr>
            <w:tcW w:w="997" w:type="dxa"/>
            <w:textDirection w:val="lrTb"/>
            <w:noWrap w:val="false"/>
          </w:tcPr>
          <w:p>
            <w:pPr>
              <w:ind w:right="140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  <w:tc>
          <w:tcPr>
            <w:tcW w:w="1355" w:type="dxa"/>
            <w:textDirection w:val="lrTb"/>
            <w:noWrap w:val="false"/>
          </w:tcPr>
          <w:p>
            <w:pPr>
              <w:ind w:right="140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  <w:tc>
          <w:tcPr>
            <w:tcW w:w="1304" w:type="dxa"/>
            <w:textDirection w:val="lrTb"/>
            <w:noWrap w:val="false"/>
          </w:tcPr>
          <w:p>
            <w:pPr>
              <w:ind w:right="140"/>
              <w:jc w:val="center"/>
              <w:tabs>
                <w:tab w:val="left" w:pos="482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</w:tr>
    </w:tbl>
    <w:p>
      <w:pPr>
        <w:ind w:right="140"/>
        <w:spacing w:after="0" w:line="240" w:lineRule="auto"/>
        <w:tabs>
          <w:tab w:val="left" w:pos="4820" w:leader="none"/>
        </w:tabs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</w:r>
      <w:r>
        <w:rPr>
          <w:rFonts w:ascii="Times New Roman" w:hAnsi="Times New Roman" w:cs="Times New Roman"/>
          <w:bCs/>
          <w:sz w:val="20"/>
          <w:szCs w:val="20"/>
        </w:rPr>
      </w:r>
    </w:p>
    <w:p>
      <w:pPr>
        <w:ind w:right="140"/>
        <w:jc w:val="center"/>
        <w:spacing w:after="0" w:line="240" w:lineRule="auto"/>
        <w:tabs>
          <w:tab w:val="left" w:pos="4820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right="140"/>
        <w:jc w:val="center"/>
        <w:spacing w:after="0" w:line="240" w:lineRule="auto"/>
        <w:tabs>
          <w:tab w:val="left" w:pos="4820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right="140"/>
        <w:jc w:val="center"/>
        <w:spacing w:after="0" w:line="240" w:lineRule="auto"/>
        <w:tabs>
          <w:tab w:val="left" w:pos="4820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right="140"/>
        <w:jc w:val="center"/>
        <w:spacing w:after="0" w:line="240" w:lineRule="auto"/>
        <w:tabs>
          <w:tab w:val="left" w:pos="4820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right="140"/>
        <w:jc w:val="center"/>
        <w:spacing w:after="0" w:line="240" w:lineRule="auto"/>
        <w:tabs>
          <w:tab w:val="left" w:pos="4820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tabs>
          <w:tab w:val="left" w:pos="4820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65"/>
    <w:link w:val="656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65"/>
    <w:link w:val="657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65"/>
    <w:link w:val="658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65"/>
    <w:link w:val="659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65"/>
    <w:link w:val="660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65"/>
    <w:link w:val="661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65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65"/>
    <w:link w:val="663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65"/>
    <w:link w:val="664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65"/>
    <w:link w:val="677"/>
    <w:uiPriority w:val="10"/>
    <w:rPr>
      <w:sz w:val="48"/>
      <w:szCs w:val="48"/>
    </w:rPr>
  </w:style>
  <w:style w:type="character" w:styleId="37">
    <w:name w:val="Subtitle Char"/>
    <w:basedOn w:val="665"/>
    <w:link w:val="679"/>
    <w:uiPriority w:val="11"/>
    <w:rPr>
      <w:sz w:val="24"/>
      <w:szCs w:val="24"/>
    </w:rPr>
  </w:style>
  <w:style w:type="character" w:styleId="39">
    <w:name w:val="Quote Char"/>
    <w:link w:val="681"/>
    <w:uiPriority w:val="29"/>
    <w:rPr>
      <w:i/>
    </w:rPr>
  </w:style>
  <w:style w:type="character" w:styleId="41">
    <w:name w:val="Intense Quote Char"/>
    <w:link w:val="683"/>
    <w:uiPriority w:val="30"/>
    <w:rPr>
      <w:i/>
    </w:rPr>
  </w:style>
  <w:style w:type="character" w:styleId="43">
    <w:name w:val="Header Char"/>
    <w:basedOn w:val="665"/>
    <w:link w:val="685"/>
    <w:uiPriority w:val="99"/>
  </w:style>
  <w:style w:type="character" w:styleId="47">
    <w:name w:val="Caption Char"/>
    <w:basedOn w:val="689"/>
    <w:link w:val="687"/>
    <w:uiPriority w:val="99"/>
  </w:style>
  <w:style w:type="character" w:styleId="176">
    <w:name w:val="Footnote Text Char"/>
    <w:link w:val="818"/>
    <w:uiPriority w:val="99"/>
    <w:rPr>
      <w:sz w:val="18"/>
    </w:rPr>
  </w:style>
  <w:style w:type="character" w:styleId="179">
    <w:name w:val="Endnote Text Char"/>
    <w:link w:val="821"/>
    <w:uiPriority w:val="99"/>
    <w:rPr>
      <w:sz w:val="20"/>
    </w:rPr>
  </w:style>
  <w:style w:type="paragraph" w:styleId="655" w:default="1">
    <w:name w:val="Normal"/>
    <w:qFormat/>
  </w:style>
  <w:style w:type="paragraph" w:styleId="656">
    <w:name w:val="Heading 1"/>
    <w:basedOn w:val="655"/>
    <w:next w:val="655"/>
    <w:link w:val="668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57">
    <w:name w:val="Heading 2"/>
    <w:basedOn w:val="655"/>
    <w:next w:val="655"/>
    <w:link w:val="669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58">
    <w:name w:val="Heading 3"/>
    <w:basedOn w:val="655"/>
    <w:next w:val="655"/>
    <w:link w:val="670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59">
    <w:name w:val="Heading 4"/>
    <w:basedOn w:val="655"/>
    <w:next w:val="655"/>
    <w:link w:val="671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60">
    <w:name w:val="Heading 5"/>
    <w:basedOn w:val="655"/>
    <w:next w:val="655"/>
    <w:link w:val="672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61">
    <w:name w:val="Heading 6"/>
    <w:basedOn w:val="655"/>
    <w:next w:val="655"/>
    <w:link w:val="673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62">
    <w:name w:val="Heading 7"/>
    <w:basedOn w:val="655"/>
    <w:next w:val="655"/>
    <w:link w:val="674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63">
    <w:name w:val="Heading 8"/>
    <w:basedOn w:val="655"/>
    <w:next w:val="655"/>
    <w:link w:val="675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64">
    <w:name w:val="Heading 9"/>
    <w:basedOn w:val="655"/>
    <w:next w:val="655"/>
    <w:link w:val="676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5" w:default="1">
    <w:name w:val="Default Paragraph Font"/>
    <w:uiPriority w:val="1"/>
    <w:semiHidden/>
    <w:unhideWhenUsed/>
  </w:style>
  <w:style w:type="table" w:styleId="66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7" w:default="1">
    <w:name w:val="No List"/>
    <w:uiPriority w:val="99"/>
    <w:semiHidden/>
    <w:unhideWhenUsed/>
  </w:style>
  <w:style w:type="character" w:styleId="668" w:customStyle="1">
    <w:name w:val="Заголовок 1 Знак"/>
    <w:link w:val="656"/>
    <w:uiPriority w:val="9"/>
    <w:rPr>
      <w:rFonts w:ascii="Arial" w:hAnsi="Arial" w:eastAsia="Arial" w:cs="Arial"/>
      <w:sz w:val="40"/>
      <w:szCs w:val="40"/>
    </w:rPr>
  </w:style>
  <w:style w:type="character" w:styleId="669" w:customStyle="1">
    <w:name w:val="Заголовок 2 Знак"/>
    <w:link w:val="657"/>
    <w:uiPriority w:val="9"/>
    <w:rPr>
      <w:rFonts w:ascii="Arial" w:hAnsi="Arial" w:eastAsia="Arial" w:cs="Arial"/>
      <w:sz w:val="34"/>
    </w:rPr>
  </w:style>
  <w:style w:type="character" w:styleId="670" w:customStyle="1">
    <w:name w:val="Заголовок 3 Знак"/>
    <w:link w:val="658"/>
    <w:uiPriority w:val="9"/>
    <w:rPr>
      <w:rFonts w:ascii="Arial" w:hAnsi="Arial" w:eastAsia="Arial" w:cs="Arial"/>
      <w:sz w:val="30"/>
      <w:szCs w:val="30"/>
    </w:rPr>
  </w:style>
  <w:style w:type="character" w:styleId="671" w:customStyle="1">
    <w:name w:val="Заголовок 4 Знак"/>
    <w:link w:val="659"/>
    <w:uiPriority w:val="9"/>
    <w:rPr>
      <w:rFonts w:ascii="Arial" w:hAnsi="Arial" w:eastAsia="Arial" w:cs="Arial"/>
      <w:b/>
      <w:bCs/>
      <w:sz w:val="26"/>
      <w:szCs w:val="26"/>
    </w:rPr>
  </w:style>
  <w:style w:type="character" w:styleId="672" w:customStyle="1">
    <w:name w:val="Заголовок 5 Знак"/>
    <w:link w:val="660"/>
    <w:uiPriority w:val="9"/>
    <w:rPr>
      <w:rFonts w:ascii="Arial" w:hAnsi="Arial" w:eastAsia="Arial" w:cs="Arial"/>
      <w:b/>
      <w:bCs/>
      <w:sz w:val="24"/>
      <w:szCs w:val="24"/>
    </w:rPr>
  </w:style>
  <w:style w:type="character" w:styleId="673" w:customStyle="1">
    <w:name w:val="Заголовок 6 Знак"/>
    <w:link w:val="661"/>
    <w:uiPriority w:val="9"/>
    <w:rPr>
      <w:rFonts w:ascii="Arial" w:hAnsi="Arial" w:eastAsia="Arial" w:cs="Arial"/>
      <w:b/>
      <w:bCs/>
      <w:sz w:val="22"/>
      <w:szCs w:val="22"/>
    </w:rPr>
  </w:style>
  <w:style w:type="character" w:styleId="674" w:customStyle="1">
    <w:name w:val="Заголовок 7 Знак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5" w:customStyle="1">
    <w:name w:val="Заголовок 8 Знак"/>
    <w:link w:val="663"/>
    <w:uiPriority w:val="9"/>
    <w:rPr>
      <w:rFonts w:ascii="Arial" w:hAnsi="Arial" w:eastAsia="Arial" w:cs="Arial"/>
      <w:i/>
      <w:iCs/>
      <w:sz w:val="22"/>
      <w:szCs w:val="22"/>
    </w:rPr>
  </w:style>
  <w:style w:type="character" w:styleId="676" w:customStyle="1">
    <w:name w:val="Заголовок 9 Знак"/>
    <w:link w:val="664"/>
    <w:uiPriority w:val="9"/>
    <w:rPr>
      <w:rFonts w:ascii="Arial" w:hAnsi="Arial" w:eastAsia="Arial" w:cs="Arial"/>
      <w:i/>
      <w:iCs/>
      <w:sz w:val="21"/>
      <w:szCs w:val="21"/>
    </w:rPr>
  </w:style>
  <w:style w:type="paragraph" w:styleId="677">
    <w:name w:val="Title"/>
    <w:basedOn w:val="655"/>
    <w:next w:val="655"/>
    <w:link w:val="678"/>
    <w:uiPriority w:val="10"/>
    <w:qFormat/>
    <w:pPr>
      <w:contextualSpacing/>
      <w:spacing w:before="300"/>
    </w:pPr>
    <w:rPr>
      <w:sz w:val="48"/>
      <w:szCs w:val="48"/>
    </w:rPr>
  </w:style>
  <w:style w:type="character" w:styleId="678" w:customStyle="1">
    <w:name w:val="Название Знак"/>
    <w:link w:val="677"/>
    <w:uiPriority w:val="10"/>
    <w:rPr>
      <w:sz w:val="48"/>
      <w:szCs w:val="48"/>
    </w:rPr>
  </w:style>
  <w:style w:type="paragraph" w:styleId="679">
    <w:name w:val="Subtitle"/>
    <w:basedOn w:val="655"/>
    <w:next w:val="655"/>
    <w:link w:val="680"/>
    <w:uiPriority w:val="11"/>
    <w:qFormat/>
    <w:pPr>
      <w:spacing w:before="200"/>
    </w:pPr>
    <w:rPr>
      <w:sz w:val="24"/>
      <w:szCs w:val="24"/>
    </w:rPr>
  </w:style>
  <w:style w:type="character" w:styleId="680" w:customStyle="1">
    <w:name w:val="Подзаголовок Знак"/>
    <w:link w:val="679"/>
    <w:uiPriority w:val="11"/>
    <w:rPr>
      <w:sz w:val="24"/>
      <w:szCs w:val="24"/>
    </w:rPr>
  </w:style>
  <w:style w:type="paragraph" w:styleId="681">
    <w:name w:val="Quote"/>
    <w:basedOn w:val="655"/>
    <w:next w:val="655"/>
    <w:link w:val="682"/>
    <w:uiPriority w:val="29"/>
    <w:qFormat/>
    <w:pPr>
      <w:ind w:left="720" w:right="720"/>
    </w:pPr>
    <w:rPr>
      <w:i/>
    </w:rPr>
  </w:style>
  <w:style w:type="character" w:styleId="682" w:customStyle="1">
    <w:name w:val="Цитата 2 Знак"/>
    <w:link w:val="681"/>
    <w:uiPriority w:val="29"/>
    <w:rPr>
      <w:i/>
    </w:rPr>
  </w:style>
  <w:style w:type="paragraph" w:styleId="683">
    <w:name w:val="Intense Quote"/>
    <w:basedOn w:val="655"/>
    <w:next w:val="655"/>
    <w:link w:val="68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 w:customStyle="1">
    <w:name w:val="Выделенная цитата Знак"/>
    <w:link w:val="683"/>
    <w:uiPriority w:val="30"/>
    <w:rPr>
      <w:i/>
    </w:rPr>
  </w:style>
  <w:style w:type="paragraph" w:styleId="685">
    <w:name w:val="Header"/>
    <w:basedOn w:val="655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 w:customStyle="1">
    <w:name w:val="Верхний колонтитул Знак"/>
    <w:link w:val="685"/>
    <w:uiPriority w:val="99"/>
  </w:style>
  <w:style w:type="paragraph" w:styleId="687">
    <w:name w:val="Footer"/>
    <w:basedOn w:val="655"/>
    <w:link w:val="69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 w:customStyle="1">
    <w:name w:val="Footer Char"/>
    <w:uiPriority w:val="99"/>
  </w:style>
  <w:style w:type="paragraph" w:styleId="689">
    <w:name w:val="Caption"/>
    <w:basedOn w:val="655"/>
    <w:next w:val="655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690" w:customStyle="1">
    <w:name w:val="Нижний колонтитул Знак"/>
    <w:link w:val="687"/>
    <w:uiPriority w:val="99"/>
  </w:style>
  <w:style w:type="table" w:styleId="691">
    <w:name w:val="Table Grid"/>
    <w:basedOn w:val="66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692" w:customStyle="1">
    <w:name w:val="Table Grid Light"/>
    <w:basedOn w:val="66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693">
    <w:name w:val="Plain Table 1"/>
    <w:basedOn w:val="66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2"/>
    <w:basedOn w:val="666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3"/>
    <w:basedOn w:val="6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>
    <w:name w:val="Plain Table 4"/>
    <w:basedOn w:val="6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Plain Table 5"/>
    <w:basedOn w:val="6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8">
    <w:name w:val="Grid Table 1 Light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 w:customStyle="1">
    <w:name w:val="Grid Table 1 Light 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 w:customStyle="1">
    <w:name w:val="Grid Table 1 Light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Grid Table 1 Light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1 Light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 w:customStyle="1">
    <w:name w:val="Grid Table 1 Light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 w:customStyle="1">
    <w:name w:val="Grid Table 2 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 w:customStyle="1">
    <w:name w:val="Grid Table 2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 w:customStyle="1">
    <w:name w:val="Grid Table 2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2 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2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2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3 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3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3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3 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3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3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4"/>
    <w:basedOn w:val="6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0" w:customStyle="1">
    <w:name w:val="Grid Table 4 - Accent 1"/>
    <w:basedOn w:val="6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21" w:customStyle="1">
    <w:name w:val="Grid Table 4 - Accent 2"/>
    <w:basedOn w:val="6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22" w:customStyle="1">
    <w:name w:val="Grid Table 4 - Accent 3"/>
    <w:basedOn w:val="6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23" w:customStyle="1">
    <w:name w:val="Grid Table 4 - Accent 4"/>
    <w:basedOn w:val="6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24" w:customStyle="1">
    <w:name w:val="Grid Table 4 - Accent 5"/>
    <w:basedOn w:val="6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25" w:customStyle="1">
    <w:name w:val="Grid Table 4 - Accent 6"/>
    <w:basedOn w:val="6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26">
    <w:name w:val="Grid Table 5 Dark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27" w:customStyle="1">
    <w:name w:val="Grid Table 5 Dark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28" w:customStyle="1">
    <w:name w:val="Grid Table 5 Dark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29" w:customStyle="1">
    <w:name w:val="Grid Table 5 Dark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30" w:customStyle="1">
    <w:name w:val="Grid Table 5 Dark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31" w:customStyle="1">
    <w:name w:val="Grid Table 5 Dark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32" w:customStyle="1">
    <w:name w:val="Grid Table 5 Dark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33">
    <w:name w:val="Grid Table 6 Colorful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4" w:customStyle="1">
    <w:name w:val="Grid Table 6 Colorful 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35" w:customStyle="1">
    <w:name w:val="Grid Table 6 Colorful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36" w:customStyle="1">
    <w:name w:val="Grid Table 6 Colorful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37" w:customStyle="1">
    <w:name w:val="Grid Table 6 Colorful 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38" w:customStyle="1">
    <w:name w:val="Grid Table 6 Colorful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39" w:customStyle="1">
    <w:name w:val="Grid Table 6 Colorful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40">
    <w:name w:val="Grid Table 7 Colorful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7 Colorful 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7 Colorful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7 Colorful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7 Colorful 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7 Colorful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7 Colorful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"/>
    <w:basedOn w:val="6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List Table 1 Light - Accent 1"/>
    <w:basedOn w:val="6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List Table 1 Light - Accent 2"/>
    <w:basedOn w:val="6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List Table 1 Light - Accent 3"/>
    <w:basedOn w:val="6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List Table 1 Light - Accent 4"/>
    <w:basedOn w:val="6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List Table 1 Light - Accent 5"/>
    <w:basedOn w:val="6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List Table 1 Light - Accent 6"/>
    <w:basedOn w:val="6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5" w:customStyle="1">
    <w:name w:val="List Table 2 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56" w:customStyle="1">
    <w:name w:val="List Table 2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57" w:customStyle="1">
    <w:name w:val="List Table 2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58" w:customStyle="1">
    <w:name w:val="List Table 2 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59" w:customStyle="1">
    <w:name w:val="List Table 2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60" w:customStyle="1">
    <w:name w:val="List Table 2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61">
    <w:name w:val="List Table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List Table 3 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List Table 3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3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3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3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4 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4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4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5 Dark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6" w:customStyle="1">
    <w:name w:val="List Table 5 Dark 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7" w:customStyle="1">
    <w:name w:val="List Table 5 Dark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List Table 5 Dark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 w:customStyle="1">
    <w:name w:val="List Table 5 Dark 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5 Dark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1" w:customStyle="1">
    <w:name w:val="List Table 5 Dark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2">
    <w:name w:val="List Table 6 Colorful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3" w:customStyle="1">
    <w:name w:val="List Table 6 Colorful 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84" w:customStyle="1">
    <w:name w:val="List Table 6 Colorful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85" w:customStyle="1">
    <w:name w:val="List Table 6 Colorful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786" w:customStyle="1">
    <w:name w:val="List Table 6 Colorful 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787" w:customStyle="1">
    <w:name w:val="List Table 6 Colorful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788" w:customStyle="1">
    <w:name w:val="List Table 6 Colorful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789">
    <w:name w:val="List Table 7 Colorful"/>
    <w:basedOn w:val="6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7 Colorful 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7 Colorful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7 Colorful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7 Colorful 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7 Colorful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7 Colorful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ned - Accent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97" w:customStyle="1">
    <w:name w:val="Lined - Accent 1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798" w:customStyle="1">
    <w:name w:val="Lined - Accent 2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799" w:customStyle="1">
    <w:name w:val="Lined - Accent 3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00" w:customStyle="1">
    <w:name w:val="Lined - Accent 4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01" w:customStyle="1">
    <w:name w:val="Lined - Accent 5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02" w:customStyle="1">
    <w:name w:val="Lined - Accent 6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03" w:customStyle="1">
    <w:name w:val="Bordered &amp; Lined - Accent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4" w:customStyle="1">
    <w:name w:val="Bordered &amp; Lined - Accent 1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05" w:customStyle="1">
    <w:name w:val="Bordered &amp; Lined - Accent 2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06" w:customStyle="1">
    <w:name w:val="Bordered &amp; Lined - Accent 3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07" w:customStyle="1">
    <w:name w:val="Bordered &amp; Lined - Accent 4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08" w:customStyle="1">
    <w:name w:val="Bordered &amp; Lined - Accent 5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09" w:customStyle="1">
    <w:name w:val="Bordered &amp; Lined - Accent 6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10" w:customStyle="1">
    <w:name w:val="Bordered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1" w:customStyle="1">
    <w:name w:val="Bordered 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12" w:customStyle="1">
    <w:name w:val="Bordered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13" w:customStyle="1">
    <w:name w:val="Bordered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14" w:customStyle="1">
    <w:name w:val="Bordered 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15" w:customStyle="1">
    <w:name w:val="Bordered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16" w:customStyle="1">
    <w:name w:val="Bordered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17">
    <w:name w:val="Hyperlink"/>
    <w:uiPriority w:val="99"/>
    <w:unhideWhenUsed/>
    <w:rPr>
      <w:color w:val="0563c1" w:themeColor="hyperlink"/>
      <w:u w:val="single"/>
    </w:rPr>
  </w:style>
  <w:style w:type="paragraph" w:styleId="818">
    <w:name w:val="footnote text"/>
    <w:basedOn w:val="655"/>
    <w:link w:val="819"/>
    <w:uiPriority w:val="99"/>
    <w:semiHidden/>
    <w:unhideWhenUsed/>
    <w:pPr>
      <w:spacing w:after="40" w:line="240" w:lineRule="auto"/>
    </w:pPr>
    <w:rPr>
      <w:sz w:val="18"/>
    </w:rPr>
  </w:style>
  <w:style w:type="character" w:styleId="819" w:customStyle="1">
    <w:name w:val="Текст сноски Знак"/>
    <w:link w:val="818"/>
    <w:uiPriority w:val="99"/>
    <w:rPr>
      <w:sz w:val="18"/>
    </w:rPr>
  </w:style>
  <w:style w:type="character" w:styleId="820">
    <w:name w:val="footnote reference"/>
    <w:uiPriority w:val="99"/>
    <w:unhideWhenUsed/>
    <w:rPr>
      <w:vertAlign w:val="superscript"/>
    </w:rPr>
  </w:style>
  <w:style w:type="paragraph" w:styleId="821">
    <w:name w:val="endnote text"/>
    <w:basedOn w:val="655"/>
    <w:link w:val="822"/>
    <w:uiPriority w:val="99"/>
    <w:semiHidden/>
    <w:unhideWhenUsed/>
    <w:pPr>
      <w:spacing w:after="0" w:line="240" w:lineRule="auto"/>
    </w:pPr>
    <w:rPr>
      <w:sz w:val="20"/>
    </w:rPr>
  </w:style>
  <w:style w:type="character" w:styleId="822" w:customStyle="1">
    <w:name w:val="Текст концевой сноски Знак"/>
    <w:link w:val="821"/>
    <w:uiPriority w:val="99"/>
    <w:rPr>
      <w:sz w:val="20"/>
    </w:rPr>
  </w:style>
  <w:style w:type="character" w:styleId="823">
    <w:name w:val="endnote reference"/>
    <w:uiPriority w:val="99"/>
    <w:semiHidden/>
    <w:unhideWhenUsed/>
    <w:rPr>
      <w:vertAlign w:val="superscript"/>
    </w:rPr>
  </w:style>
  <w:style w:type="paragraph" w:styleId="824">
    <w:name w:val="toc 1"/>
    <w:basedOn w:val="655"/>
    <w:next w:val="655"/>
    <w:uiPriority w:val="39"/>
    <w:unhideWhenUsed/>
    <w:pPr>
      <w:spacing w:after="57"/>
    </w:pPr>
  </w:style>
  <w:style w:type="paragraph" w:styleId="825">
    <w:name w:val="toc 2"/>
    <w:basedOn w:val="655"/>
    <w:next w:val="655"/>
    <w:uiPriority w:val="39"/>
    <w:unhideWhenUsed/>
    <w:pPr>
      <w:ind w:left="283"/>
      <w:spacing w:after="57"/>
    </w:pPr>
  </w:style>
  <w:style w:type="paragraph" w:styleId="826">
    <w:name w:val="toc 3"/>
    <w:basedOn w:val="655"/>
    <w:next w:val="655"/>
    <w:uiPriority w:val="39"/>
    <w:unhideWhenUsed/>
    <w:pPr>
      <w:ind w:left="567"/>
      <w:spacing w:after="57"/>
    </w:pPr>
  </w:style>
  <w:style w:type="paragraph" w:styleId="827">
    <w:name w:val="toc 4"/>
    <w:basedOn w:val="655"/>
    <w:next w:val="655"/>
    <w:uiPriority w:val="39"/>
    <w:unhideWhenUsed/>
    <w:pPr>
      <w:ind w:left="850"/>
      <w:spacing w:after="57"/>
    </w:pPr>
  </w:style>
  <w:style w:type="paragraph" w:styleId="828">
    <w:name w:val="toc 5"/>
    <w:basedOn w:val="655"/>
    <w:next w:val="655"/>
    <w:uiPriority w:val="39"/>
    <w:unhideWhenUsed/>
    <w:pPr>
      <w:ind w:left="1134"/>
      <w:spacing w:after="57"/>
    </w:pPr>
  </w:style>
  <w:style w:type="paragraph" w:styleId="829">
    <w:name w:val="toc 6"/>
    <w:basedOn w:val="655"/>
    <w:next w:val="655"/>
    <w:uiPriority w:val="39"/>
    <w:unhideWhenUsed/>
    <w:pPr>
      <w:ind w:left="1417"/>
      <w:spacing w:after="57"/>
    </w:pPr>
  </w:style>
  <w:style w:type="paragraph" w:styleId="830">
    <w:name w:val="toc 7"/>
    <w:basedOn w:val="655"/>
    <w:next w:val="655"/>
    <w:uiPriority w:val="39"/>
    <w:unhideWhenUsed/>
    <w:pPr>
      <w:ind w:left="1701"/>
      <w:spacing w:after="57"/>
    </w:pPr>
  </w:style>
  <w:style w:type="paragraph" w:styleId="831">
    <w:name w:val="toc 8"/>
    <w:basedOn w:val="655"/>
    <w:next w:val="655"/>
    <w:uiPriority w:val="39"/>
    <w:unhideWhenUsed/>
    <w:pPr>
      <w:ind w:left="1984"/>
      <w:spacing w:after="57"/>
    </w:pPr>
  </w:style>
  <w:style w:type="paragraph" w:styleId="832">
    <w:name w:val="toc 9"/>
    <w:basedOn w:val="655"/>
    <w:next w:val="655"/>
    <w:uiPriority w:val="39"/>
    <w:unhideWhenUsed/>
    <w:pPr>
      <w:ind w:left="2268"/>
      <w:spacing w:after="57"/>
    </w:pPr>
  </w:style>
  <w:style w:type="paragraph" w:styleId="833">
    <w:name w:val="TOC Heading"/>
    <w:uiPriority w:val="39"/>
    <w:unhideWhenUsed/>
  </w:style>
  <w:style w:type="paragraph" w:styleId="834">
    <w:name w:val="table of figures"/>
    <w:basedOn w:val="655"/>
    <w:next w:val="655"/>
    <w:uiPriority w:val="99"/>
    <w:unhideWhenUsed/>
    <w:pPr>
      <w:spacing w:after="0"/>
    </w:pPr>
  </w:style>
  <w:style w:type="paragraph" w:styleId="835">
    <w:name w:val="No Spacing"/>
    <w:basedOn w:val="655"/>
    <w:uiPriority w:val="1"/>
    <w:qFormat/>
    <w:pPr>
      <w:spacing w:after="0" w:line="240" w:lineRule="auto"/>
    </w:pPr>
  </w:style>
  <w:style w:type="paragraph" w:styleId="836">
    <w:name w:val="List Paragraph"/>
    <w:basedOn w:val="655"/>
    <w:uiPriority w:val="34"/>
    <w:qFormat/>
    <w:pPr>
      <w:contextualSpacing/>
      <w:ind w:left="720"/>
    </w:pPr>
  </w:style>
  <w:style w:type="paragraph" w:styleId="837" w:customStyle="1">
    <w:name w:val="ConsPlusTitle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b/>
      <w:sz w:val="24"/>
      <w:lang w:eastAsia="ru-RU"/>
    </w:rPr>
  </w:style>
  <w:style w:type="paragraph" w:styleId="838" w:customStyle="1">
    <w:name w:val="ConsPlusNormal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" w:cs="Arial"/>
      <w:sz w:val="16"/>
      <w:szCs w:val="20"/>
      <w:lang w:val="en-US" w:eastAsia="zh-CN"/>
    </w:rPr>
  </w:style>
  <w:style w:type="paragraph" w:styleId="839">
    <w:name w:val="Balloon Text"/>
    <w:basedOn w:val="655"/>
    <w:link w:val="84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0" w:customStyle="1">
    <w:name w:val="Текст выноски Знак"/>
    <w:basedOn w:val="665"/>
    <w:link w:val="839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zhevtun</cp:lastModifiedBy>
  <cp:revision>16</cp:revision>
  <dcterms:created xsi:type="dcterms:W3CDTF">2025-09-23T06:40:00Z</dcterms:created>
  <dcterms:modified xsi:type="dcterms:W3CDTF">2025-11-07T02:22:09Z</dcterms:modified>
</cp:coreProperties>
</file>